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76EBBF" w14:textId="36772AFF" w:rsidR="00154E15" w:rsidRPr="0028776F" w:rsidRDefault="001C391D" w:rsidP="0028776F">
      <w:pPr>
        <w:rPr>
          <w:b/>
          <w:bCs/>
        </w:rPr>
      </w:pPr>
      <w:r w:rsidRPr="00FD20C1">
        <w:rPr>
          <w:b/>
          <w:bCs/>
          <w:sz w:val="32"/>
          <w:szCs w:val="32"/>
        </w:rPr>
        <w:t xml:space="preserve">ABM Email Writing </w:t>
      </w:r>
      <w:r w:rsidR="005D53EB" w:rsidRPr="00FD20C1">
        <w:rPr>
          <w:b/>
          <w:bCs/>
          <w:sz w:val="32"/>
          <w:szCs w:val="32"/>
        </w:rPr>
        <w:t>Checklist</w:t>
      </w:r>
      <w:r w:rsidRPr="00FD20C1">
        <w:rPr>
          <w:b/>
          <w:bCs/>
          <w:sz w:val="32"/>
          <w:szCs w:val="32"/>
        </w:rPr>
        <w:t xml:space="preserve"> </w:t>
      </w:r>
      <w:r w:rsidR="005D53EB" w:rsidRPr="0028776F">
        <w:rPr>
          <w:b/>
          <w:bCs/>
        </w:rPr>
        <w:br/>
      </w:r>
    </w:p>
    <w:p w14:paraId="79392619" w14:textId="5BB38236" w:rsidR="00AE1E52" w:rsidRDefault="001641AE" w:rsidP="00154E15">
      <w:pPr>
        <w:rPr>
          <w:sz w:val="20"/>
          <w:szCs w:val="20"/>
        </w:rPr>
      </w:pPr>
      <w:r w:rsidRPr="0011147C">
        <w:rPr>
          <w:sz w:val="18"/>
          <w:szCs w:val="18"/>
        </w:rPr>
        <w:t>Use this checklist</w:t>
      </w:r>
      <w:r w:rsidR="001C391D" w:rsidRPr="0011147C">
        <w:rPr>
          <w:sz w:val="18"/>
          <w:szCs w:val="18"/>
        </w:rPr>
        <w:t xml:space="preserve"> when crafting outreach</w:t>
      </w:r>
      <w:r w:rsidR="00154E15" w:rsidRPr="0011147C">
        <w:rPr>
          <w:sz w:val="18"/>
          <w:szCs w:val="18"/>
        </w:rPr>
        <w:t xml:space="preserve"> to ensure </w:t>
      </w:r>
      <w:r w:rsidR="001C391D" w:rsidRPr="0011147C">
        <w:rPr>
          <w:sz w:val="18"/>
          <w:szCs w:val="18"/>
        </w:rPr>
        <w:t xml:space="preserve">you hit all the right notes (and none of the wrong ones). </w:t>
      </w:r>
      <w:r w:rsidR="00154E15" w:rsidRPr="0011147C">
        <w:rPr>
          <w:sz w:val="18"/>
          <w:szCs w:val="18"/>
        </w:rPr>
        <w:t>C</w:t>
      </w:r>
      <w:r w:rsidR="001C391D" w:rsidRPr="0011147C">
        <w:rPr>
          <w:sz w:val="18"/>
          <w:szCs w:val="18"/>
        </w:rPr>
        <w:t>ustomize it for your needs. Use it in trainings, keep it by your desk – whatever helps ingrain the habit of writing emails that deliver genuine value over hollow polish.</w:t>
      </w:r>
      <w:r w:rsidR="001C391D" w:rsidRPr="0011147C">
        <w:rPr>
          <w:rFonts w:eastAsia="Muli"/>
          <w:sz w:val="18"/>
          <w:szCs w:val="18"/>
        </w:rPr>
        <w:t xml:space="preserve"> </w:t>
      </w:r>
      <w:r w:rsidR="001C391D" w:rsidRPr="00E713BF">
        <w:rPr>
          <w:rFonts w:eastAsia="Muli"/>
          <w:sz w:val="20"/>
          <w:szCs w:val="20"/>
        </w:rPr>
        <w:br/>
      </w:r>
    </w:p>
    <w:p w14:paraId="15884458" w14:textId="27B2A622" w:rsidR="00AB39FE" w:rsidRPr="00AB39FE" w:rsidRDefault="00AB39FE" w:rsidP="00154E15">
      <w:pPr>
        <w:rPr>
          <w:b/>
          <w:bCs/>
          <w:sz w:val="20"/>
          <w:szCs w:val="20"/>
        </w:rPr>
      </w:pPr>
      <w:r w:rsidRPr="00AB39FE">
        <w:rPr>
          <w:b/>
          <w:bCs/>
          <w:sz w:val="20"/>
          <w:szCs w:val="20"/>
        </w:rPr>
        <w:t xml:space="preserve">Writing </w:t>
      </w:r>
      <w:r>
        <w:rPr>
          <w:b/>
          <w:bCs/>
          <w:sz w:val="20"/>
          <w:szCs w:val="20"/>
        </w:rPr>
        <w:t xml:space="preserve">the Email </w:t>
      </w:r>
    </w:p>
    <w:p w14:paraId="1966A828" w14:textId="221FFBB9" w:rsidR="00AE1E52" w:rsidRPr="00E7652F" w:rsidRDefault="00E129F6" w:rsidP="00CB3A80">
      <w:pPr>
        <w:rPr>
          <w:rFonts w:eastAsia="Muli"/>
          <w:b/>
          <w:bCs/>
          <w:sz w:val="18"/>
          <w:szCs w:val="18"/>
        </w:rPr>
      </w:pPr>
      <w:r w:rsidRPr="00E7652F">
        <w:rPr>
          <w:b/>
          <w:bCs/>
          <w:sz w:val="18"/>
          <w:szCs w:val="18"/>
        </w:rPr>
        <w:t xml:space="preserve">1. </w:t>
      </w:r>
      <w:r w:rsidR="00CD25AB" w:rsidRPr="00E7652F">
        <w:rPr>
          <w:b/>
          <w:bCs/>
          <w:sz w:val="18"/>
          <w:szCs w:val="18"/>
        </w:rPr>
        <w:t xml:space="preserve">Know </w:t>
      </w:r>
      <w:r w:rsidR="002054AD">
        <w:rPr>
          <w:b/>
          <w:bCs/>
          <w:sz w:val="18"/>
          <w:szCs w:val="18"/>
        </w:rPr>
        <w:t>y</w:t>
      </w:r>
      <w:r w:rsidR="00CD25AB" w:rsidRPr="00E7652F">
        <w:rPr>
          <w:b/>
          <w:bCs/>
          <w:sz w:val="18"/>
          <w:szCs w:val="18"/>
        </w:rPr>
        <w:t xml:space="preserve">our </w:t>
      </w:r>
      <w:r w:rsidR="002054AD">
        <w:rPr>
          <w:b/>
          <w:bCs/>
          <w:sz w:val="18"/>
          <w:szCs w:val="18"/>
        </w:rPr>
        <w:t>r</w:t>
      </w:r>
      <w:r w:rsidR="00CD25AB" w:rsidRPr="00E7652F">
        <w:rPr>
          <w:b/>
          <w:bCs/>
          <w:sz w:val="18"/>
          <w:szCs w:val="18"/>
        </w:rPr>
        <w:t>eader (</w:t>
      </w:r>
      <w:r w:rsidR="002054AD">
        <w:rPr>
          <w:b/>
          <w:bCs/>
          <w:sz w:val="18"/>
          <w:szCs w:val="18"/>
        </w:rPr>
        <w:t>d</w:t>
      </w:r>
      <w:r w:rsidR="00CD25AB" w:rsidRPr="00E7652F">
        <w:rPr>
          <w:b/>
          <w:bCs/>
          <w:sz w:val="18"/>
          <w:szCs w:val="18"/>
        </w:rPr>
        <w:t xml:space="preserve">o the </w:t>
      </w:r>
      <w:r w:rsidR="002054AD">
        <w:rPr>
          <w:b/>
          <w:bCs/>
          <w:sz w:val="18"/>
          <w:szCs w:val="18"/>
        </w:rPr>
        <w:t>h</w:t>
      </w:r>
      <w:r w:rsidR="00CD25AB" w:rsidRPr="00E7652F">
        <w:rPr>
          <w:b/>
          <w:bCs/>
          <w:sz w:val="18"/>
          <w:szCs w:val="18"/>
        </w:rPr>
        <w:t>omework)</w:t>
      </w:r>
    </w:p>
    <w:p w14:paraId="124DCA58" w14:textId="7EF7B047" w:rsidR="00AE1E52" w:rsidRPr="003437C5" w:rsidRDefault="00FF10F1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>What do they care about?</w:t>
      </w:r>
      <w:r w:rsidR="00FC3328" w:rsidRPr="003437C5">
        <w:rPr>
          <w:rFonts w:eastAsia="Muli"/>
          <w:color w:val="808080" w:themeColor="background1" w:themeShade="80"/>
          <w:sz w:val="18"/>
          <w:szCs w:val="18"/>
        </w:rPr>
        <w:t xml:space="preserve"> </w:t>
      </w:r>
      <w:r w:rsidRPr="003437C5">
        <w:rPr>
          <w:rFonts w:eastAsia="Muli"/>
          <w:sz w:val="18"/>
          <w:szCs w:val="18"/>
        </w:rPr>
        <w:t xml:space="preserve">What recent events or challenges might be on their </w:t>
      </w:r>
      <w:r w:rsidR="001A29D0" w:rsidRPr="003437C5">
        <w:rPr>
          <w:rFonts w:eastAsia="Muli"/>
          <w:sz w:val="18"/>
          <w:szCs w:val="18"/>
        </w:rPr>
        <w:t>mind</w:t>
      </w:r>
      <w:r w:rsidRPr="003437C5">
        <w:rPr>
          <w:rFonts w:eastAsia="Muli"/>
          <w:sz w:val="18"/>
          <w:szCs w:val="18"/>
        </w:rPr>
        <w:t>?</w:t>
      </w:r>
      <w:r w:rsidR="00FC3328" w:rsidRPr="003437C5">
        <w:rPr>
          <w:rFonts w:eastAsia="Muli"/>
          <w:b/>
          <w:bCs/>
          <w:sz w:val="18"/>
          <w:szCs w:val="18"/>
        </w:rPr>
        <w:t xml:space="preserve"> </w:t>
      </w:r>
      <w:r w:rsidR="00FC3328" w:rsidRPr="003437C5">
        <w:rPr>
          <w:rFonts w:eastAsia="Muli"/>
          <w:i/>
          <w:iCs/>
          <w:color w:val="808080" w:themeColor="background1" w:themeShade="80"/>
          <w:sz w:val="18"/>
          <w:szCs w:val="18"/>
        </w:rPr>
        <w:t>Use LinkedIn, navigate to their website, their blogs, etc.</w:t>
      </w:r>
    </w:p>
    <w:p w14:paraId="3864C2A2" w14:textId="57B0B802" w:rsidR="00420496" w:rsidRPr="00E7652F" w:rsidRDefault="00420496" w:rsidP="00CB3A80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>List 2-3 specific insights or hypotheses about their situation</w:t>
      </w:r>
      <w:r w:rsidR="007E41F7" w:rsidRPr="00E7652F">
        <w:rPr>
          <w:rFonts w:eastAsia="Muli"/>
          <w:sz w:val="18"/>
          <w:szCs w:val="18"/>
        </w:rPr>
        <w:t>.</w:t>
      </w:r>
    </w:p>
    <w:p w14:paraId="694EBA6D" w14:textId="77777777" w:rsidR="002054AD" w:rsidRDefault="002904B0" w:rsidP="002054AD">
      <w:pPr>
        <w:rPr>
          <w:rFonts w:eastAsia="Muli"/>
          <w:sz w:val="18"/>
          <w:szCs w:val="18"/>
        </w:rPr>
      </w:pPr>
      <w:r>
        <w:rPr>
          <w:rFonts w:eastAsia="Muli"/>
          <w:b/>
          <w:sz w:val="18"/>
          <w:szCs w:val="18"/>
        </w:rPr>
        <w:br/>
      </w:r>
      <w:r w:rsidR="00B457EE" w:rsidRPr="00E7652F">
        <w:rPr>
          <w:rFonts w:eastAsia="Muli"/>
          <w:b/>
          <w:sz w:val="18"/>
          <w:szCs w:val="18"/>
        </w:rPr>
        <w:t xml:space="preserve">2. </w:t>
      </w:r>
      <w:r w:rsidR="0028776F" w:rsidRPr="00E7652F">
        <w:rPr>
          <w:rFonts w:eastAsia="Muli"/>
          <w:b/>
          <w:sz w:val="18"/>
          <w:szCs w:val="18"/>
        </w:rPr>
        <w:t xml:space="preserve">Pass the </w:t>
      </w:r>
      <w:r w:rsidR="002054AD">
        <w:rPr>
          <w:rFonts w:eastAsia="Muli"/>
          <w:b/>
          <w:sz w:val="18"/>
          <w:szCs w:val="18"/>
        </w:rPr>
        <w:t>p</w:t>
      </w:r>
      <w:r w:rsidR="0028776F" w:rsidRPr="00E7652F">
        <w:rPr>
          <w:rFonts w:eastAsia="Muli"/>
          <w:b/>
          <w:sz w:val="18"/>
          <w:szCs w:val="18"/>
        </w:rPr>
        <w:t xml:space="preserve">eripheral </w:t>
      </w:r>
      <w:r w:rsidR="002054AD">
        <w:rPr>
          <w:rFonts w:eastAsia="Muli"/>
          <w:b/>
          <w:sz w:val="18"/>
          <w:szCs w:val="18"/>
        </w:rPr>
        <w:t>v</w:t>
      </w:r>
      <w:r w:rsidR="0028776F" w:rsidRPr="00E7652F">
        <w:rPr>
          <w:rFonts w:eastAsia="Muli"/>
          <w:b/>
          <w:sz w:val="18"/>
          <w:szCs w:val="18"/>
        </w:rPr>
        <w:t xml:space="preserve">ision </w:t>
      </w:r>
      <w:r w:rsidR="002054AD">
        <w:rPr>
          <w:rFonts w:eastAsia="Muli"/>
          <w:b/>
          <w:sz w:val="18"/>
          <w:szCs w:val="18"/>
        </w:rPr>
        <w:t>t</w:t>
      </w:r>
      <w:r w:rsidR="0028776F" w:rsidRPr="00E7652F">
        <w:rPr>
          <w:rFonts w:eastAsia="Muli"/>
          <w:b/>
          <w:sz w:val="18"/>
          <w:szCs w:val="18"/>
        </w:rPr>
        <w:t>est</w:t>
      </w:r>
    </w:p>
    <w:p w14:paraId="74F6D651" w14:textId="0D4FD897" w:rsidR="002904B0" w:rsidRPr="003437C5" w:rsidRDefault="002904B0" w:rsidP="0021433E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 xml:space="preserve">Draft subject </w:t>
      </w:r>
      <w:r w:rsidR="0021433E" w:rsidRPr="003437C5">
        <w:rPr>
          <w:rFonts w:eastAsia="Muli"/>
          <w:sz w:val="18"/>
          <w:szCs w:val="18"/>
        </w:rPr>
        <w:t xml:space="preserve">line </w:t>
      </w:r>
      <w:r w:rsidRPr="003437C5">
        <w:rPr>
          <w:rFonts w:eastAsia="Muli"/>
          <w:sz w:val="18"/>
          <w:szCs w:val="18"/>
        </w:rPr>
        <w:t>and opening sentence that references the reader’s world.</w:t>
      </w:r>
    </w:p>
    <w:p w14:paraId="3C88D9B0" w14:textId="007DA043" w:rsidR="002904B0" w:rsidRPr="00E7652F" w:rsidRDefault="002904B0" w:rsidP="002904B0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>Uses company name and relevant keywords.</w:t>
      </w:r>
    </w:p>
    <w:p w14:paraId="184539C0" w14:textId="721D5D26" w:rsidR="0049116B" w:rsidRPr="00E7652F" w:rsidRDefault="002054AD" w:rsidP="0049116B">
      <w:pPr>
        <w:numPr>
          <w:ilvl w:val="0"/>
          <w:numId w:val="1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If</w:t>
      </w:r>
      <w:r w:rsidR="005A57C8" w:rsidRPr="00E7652F">
        <w:rPr>
          <w:rFonts w:eastAsia="Muli"/>
          <w:sz w:val="18"/>
          <w:szCs w:val="18"/>
        </w:rPr>
        <w:t xml:space="preserve"> this showed up on </w:t>
      </w:r>
      <w:r>
        <w:rPr>
          <w:rFonts w:eastAsia="Muli"/>
          <w:sz w:val="18"/>
          <w:szCs w:val="18"/>
        </w:rPr>
        <w:t xml:space="preserve">your </w:t>
      </w:r>
      <w:r w:rsidR="005A57C8" w:rsidRPr="00E7652F">
        <w:rPr>
          <w:rFonts w:eastAsia="Muli"/>
          <w:sz w:val="18"/>
          <w:szCs w:val="18"/>
        </w:rPr>
        <w:t>phone lock screen</w:t>
      </w:r>
      <w:r>
        <w:rPr>
          <w:rFonts w:eastAsia="Muli"/>
          <w:sz w:val="18"/>
          <w:szCs w:val="18"/>
        </w:rPr>
        <w:t xml:space="preserve">, </w:t>
      </w:r>
      <w:r w:rsidR="005A57C8" w:rsidRPr="00E7652F">
        <w:rPr>
          <w:rFonts w:eastAsia="Muli"/>
          <w:sz w:val="18"/>
          <w:szCs w:val="18"/>
        </w:rPr>
        <w:t xml:space="preserve">would </w:t>
      </w:r>
      <w:r>
        <w:rPr>
          <w:rFonts w:eastAsia="Muli"/>
          <w:sz w:val="18"/>
          <w:szCs w:val="18"/>
        </w:rPr>
        <w:t xml:space="preserve">you </w:t>
      </w:r>
      <w:r w:rsidR="005A57C8" w:rsidRPr="00E7652F">
        <w:rPr>
          <w:rFonts w:eastAsia="Muli"/>
          <w:sz w:val="18"/>
          <w:szCs w:val="18"/>
        </w:rPr>
        <w:t>open it or swipe it away?</w:t>
      </w:r>
    </w:p>
    <w:p w14:paraId="4A97522C" w14:textId="108CBED4" w:rsidR="00AE1E52" w:rsidRPr="00E7652F" w:rsidRDefault="0049116B" w:rsidP="00043C98">
      <w:pPr>
        <w:rPr>
          <w:rFonts w:eastAsia="Muli"/>
          <w:sz w:val="18"/>
          <w:szCs w:val="18"/>
        </w:rPr>
      </w:pPr>
      <w:r w:rsidRPr="00E7652F">
        <w:rPr>
          <w:rFonts w:eastAsia="Muli"/>
          <w:b/>
          <w:sz w:val="18"/>
          <w:szCs w:val="18"/>
        </w:rPr>
        <w:br/>
      </w:r>
      <w:r w:rsidR="00B457EE" w:rsidRPr="00E7652F">
        <w:rPr>
          <w:rFonts w:eastAsia="Muli"/>
          <w:b/>
          <w:sz w:val="18"/>
          <w:szCs w:val="18"/>
        </w:rPr>
        <w:t xml:space="preserve">3. </w:t>
      </w:r>
      <w:r w:rsidR="009D5B1C" w:rsidRPr="00E7652F">
        <w:rPr>
          <w:rFonts w:eastAsia="Muli"/>
          <w:b/>
          <w:sz w:val="18"/>
          <w:szCs w:val="18"/>
        </w:rPr>
        <w:t xml:space="preserve">Why </w:t>
      </w:r>
      <w:r w:rsidR="002054AD">
        <w:rPr>
          <w:rFonts w:eastAsia="Muli"/>
          <w:b/>
          <w:sz w:val="18"/>
          <w:szCs w:val="18"/>
        </w:rPr>
        <w:t>s</w:t>
      </w:r>
      <w:r w:rsidR="009D5B1C" w:rsidRPr="00E7652F">
        <w:rPr>
          <w:rFonts w:eastAsia="Muli"/>
          <w:b/>
          <w:sz w:val="18"/>
          <w:szCs w:val="18"/>
        </w:rPr>
        <w:t xml:space="preserve">hould </w:t>
      </w:r>
      <w:r w:rsidR="002054AD">
        <w:rPr>
          <w:rFonts w:eastAsia="Muli"/>
          <w:b/>
          <w:sz w:val="18"/>
          <w:szCs w:val="18"/>
        </w:rPr>
        <w:t>t</w:t>
      </w:r>
      <w:r w:rsidR="009D5B1C" w:rsidRPr="00E7652F">
        <w:rPr>
          <w:rFonts w:eastAsia="Muli"/>
          <w:b/>
          <w:sz w:val="18"/>
          <w:szCs w:val="18"/>
        </w:rPr>
        <w:t xml:space="preserve">hey </w:t>
      </w:r>
      <w:r w:rsidR="002054AD">
        <w:rPr>
          <w:rFonts w:eastAsia="Muli"/>
          <w:b/>
          <w:sz w:val="18"/>
          <w:szCs w:val="18"/>
        </w:rPr>
        <w:t>c</w:t>
      </w:r>
      <w:r w:rsidR="009D5B1C" w:rsidRPr="00E7652F">
        <w:rPr>
          <w:rFonts w:eastAsia="Muli"/>
          <w:b/>
          <w:sz w:val="18"/>
          <w:szCs w:val="18"/>
        </w:rPr>
        <w:t>are?</w:t>
      </w:r>
    </w:p>
    <w:p w14:paraId="3E58956E" w14:textId="1A5CDEBF" w:rsidR="00EE1D98" w:rsidRPr="003437C5" w:rsidRDefault="00EE1D98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>State the problem or opportunity that matters to them in the first 1-2 lines of the email body</w:t>
      </w:r>
      <w:r w:rsidR="007A5071" w:rsidRPr="003437C5">
        <w:rPr>
          <w:rFonts w:eastAsia="Muli"/>
          <w:sz w:val="18"/>
          <w:szCs w:val="18"/>
        </w:rPr>
        <w:t>.</w:t>
      </w:r>
    </w:p>
    <w:p w14:paraId="2A38493D" w14:textId="71205488" w:rsidR="00AE1E52" w:rsidRPr="00E7652F" w:rsidRDefault="002667AD">
      <w:pPr>
        <w:numPr>
          <w:ilvl w:val="0"/>
          <w:numId w:val="1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Does it help them</w:t>
      </w:r>
      <w:r w:rsidR="00016003" w:rsidRPr="00E7652F">
        <w:rPr>
          <w:rFonts w:eastAsia="Muli"/>
          <w:sz w:val="18"/>
          <w:szCs w:val="18"/>
        </w:rPr>
        <w:t xml:space="preserve"> sav</w:t>
      </w:r>
      <w:r>
        <w:rPr>
          <w:rFonts w:eastAsia="Muli"/>
          <w:sz w:val="18"/>
          <w:szCs w:val="18"/>
        </w:rPr>
        <w:t>e</w:t>
      </w:r>
      <w:r w:rsidR="00016003" w:rsidRPr="00E7652F">
        <w:rPr>
          <w:rFonts w:eastAsia="Muli"/>
          <w:sz w:val="18"/>
          <w:szCs w:val="18"/>
        </w:rPr>
        <w:t xml:space="preserve"> money, grow revenue, reduc</w:t>
      </w:r>
      <w:r>
        <w:rPr>
          <w:rFonts w:eastAsia="Muli"/>
          <w:sz w:val="18"/>
          <w:szCs w:val="18"/>
        </w:rPr>
        <w:t>e</w:t>
      </w:r>
      <w:r w:rsidR="00016003" w:rsidRPr="00E7652F">
        <w:rPr>
          <w:rFonts w:eastAsia="Muli"/>
          <w:sz w:val="18"/>
          <w:szCs w:val="18"/>
        </w:rPr>
        <w:t xml:space="preserve"> hassle, </w:t>
      </w:r>
      <w:r w:rsidR="002054AD">
        <w:rPr>
          <w:rFonts w:eastAsia="Muli"/>
          <w:sz w:val="18"/>
          <w:szCs w:val="18"/>
        </w:rPr>
        <w:t xml:space="preserve">or </w:t>
      </w:r>
      <w:r w:rsidR="00912ED9">
        <w:rPr>
          <w:rFonts w:eastAsia="Muli"/>
          <w:sz w:val="18"/>
          <w:szCs w:val="18"/>
        </w:rPr>
        <w:t xml:space="preserve">make them look </w:t>
      </w:r>
      <w:r w:rsidR="00016003" w:rsidRPr="00E7652F">
        <w:rPr>
          <w:rFonts w:eastAsia="Muli"/>
          <w:sz w:val="18"/>
          <w:szCs w:val="18"/>
        </w:rPr>
        <w:t>good to their boss</w:t>
      </w:r>
      <w:r>
        <w:rPr>
          <w:rFonts w:eastAsia="Muli"/>
          <w:sz w:val="18"/>
          <w:szCs w:val="18"/>
        </w:rPr>
        <w:t>?</w:t>
      </w:r>
    </w:p>
    <w:p w14:paraId="6F4DAA0F" w14:textId="31E57947" w:rsidR="002E126F" w:rsidRPr="00E7652F" w:rsidRDefault="002E126F" w:rsidP="002E126F">
      <w:pPr>
        <w:rPr>
          <w:rFonts w:eastAsia="Muli"/>
          <w:sz w:val="18"/>
          <w:szCs w:val="18"/>
        </w:rPr>
      </w:pPr>
      <w:r>
        <w:rPr>
          <w:rFonts w:eastAsia="Muli"/>
          <w:b/>
          <w:iCs/>
          <w:sz w:val="18"/>
          <w:szCs w:val="18"/>
        </w:rPr>
        <w:br/>
      </w:r>
      <w:r w:rsidR="00BD22C7" w:rsidRPr="00E7652F">
        <w:rPr>
          <w:rFonts w:eastAsia="Muli"/>
          <w:b/>
          <w:iCs/>
          <w:sz w:val="18"/>
          <w:szCs w:val="18"/>
        </w:rPr>
        <w:t xml:space="preserve">4. </w:t>
      </w:r>
      <w:r w:rsidR="009D5B1C" w:rsidRPr="00E7652F">
        <w:rPr>
          <w:rFonts w:eastAsia="Muli"/>
          <w:b/>
          <w:iCs/>
          <w:sz w:val="18"/>
          <w:szCs w:val="18"/>
        </w:rPr>
        <w:t xml:space="preserve">Why </w:t>
      </w:r>
      <w:r w:rsidR="002054AD">
        <w:rPr>
          <w:rFonts w:eastAsia="Muli"/>
          <w:b/>
          <w:iCs/>
          <w:sz w:val="18"/>
          <w:szCs w:val="18"/>
        </w:rPr>
        <w:t>y</w:t>
      </w:r>
      <w:r w:rsidR="009D5B1C" w:rsidRPr="00E7652F">
        <w:rPr>
          <w:rFonts w:eastAsia="Muli"/>
          <w:b/>
          <w:iCs/>
          <w:sz w:val="18"/>
          <w:szCs w:val="18"/>
        </w:rPr>
        <w:t>ou (</w:t>
      </w:r>
      <w:r w:rsidR="002054AD">
        <w:rPr>
          <w:rFonts w:eastAsia="Muli"/>
          <w:b/>
          <w:iCs/>
          <w:sz w:val="18"/>
          <w:szCs w:val="18"/>
        </w:rPr>
        <w:t>b</w:t>
      </w:r>
      <w:r w:rsidR="009D5B1C" w:rsidRPr="00E7652F">
        <w:rPr>
          <w:rFonts w:eastAsia="Muli"/>
          <w:b/>
          <w:iCs/>
          <w:sz w:val="18"/>
          <w:szCs w:val="18"/>
        </w:rPr>
        <w:t xml:space="preserve">e the </w:t>
      </w:r>
      <w:r w:rsidR="002054AD">
        <w:rPr>
          <w:rFonts w:eastAsia="Muli"/>
          <w:b/>
          <w:iCs/>
          <w:sz w:val="18"/>
          <w:szCs w:val="18"/>
        </w:rPr>
        <w:t>t</w:t>
      </w:r>
      <w:r w:rsidR="009D5B1C" w:rsidRPr="00E7652F">
        <w:rPr>
          <w:rFonts w:eastAsia="Muli"/>
          <w:b/>
          <w:iCs/>
          <w:sz w:val="18"/>
          <w:szCs w:val="18"/>
        </w:rPr>
        <w:t xml:space="preserve">rusted </w:t>
      </w:r>
      <w:r w:rsidR="002054AD">
        <w:rPr>
          <w:rFonts w:eastAsia="Muli"/>
          <w:b/>
          <w:iCs/>
          <w:sz w:val="18"/>
          <w:szCs w:val="18"/>
        </w:rPr>
        <w:t>g</w:t>
      </w:r>
      <w:r w:rsidR="009D5B1C" w:rsidRPr="00E7652F">
        <w:rPr>
          <w:rFonts w:eastAsia="Muli"/>
          <w:b/>
          <w:iCs/>
          <w:sz w:val="18"/>
          <w:szCs w:val="18"/>
        </w:rPr>
        <w:t>uide)</w:t>
      </w:r>
    </w:p>
    <w:p w14:paraId="1B45139A" w14:textId="088ED127" w:rsidR="00AE1E52" w:rsidRPr="003437C5" w:rsidRDefault="002E126F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 xml:space="preserve">Briefly </w:t>
      </w:r>
      <w:r w:rsidR="0021433E" w:rsidRPr="003437C5">
        <w:rPr>
          <w:rFonts w:eastAsia="Muli"/>
          <w:sz w:val="18"/>
          <w:szCs w:val="18"/>
        </w:rPr>
        <w:t xml:space="preserve">(1-2 lines) </w:t>
      </w:r>
      <w:r w:rsidRPr="003437C5">
        <w:rPr>
          <w:rFonts w:eastAsia="Muli"/>
          <w:sz w:val="18"/>
          <w:szCs w:val="18"/>
        </w:rPr>
        <w:t>connect</w:t>
      </w:r>
      <w:r w:rsidR="0021433E" w:rsidRPr="003437C5">
        <w:rPr>
          <w:rFonts w:eastAsia="Muli"/>
          <w:sz w:val="18"/>
          <w:szCs w:val="18"/>
        </w:rPr>
        <w:t xml:space="preserve"> </w:t>
      </w:r>
      <w:r w:rsidRPr="003437C5">
        <w:rPr>
          <w:rFonts w:eastAsia="Muli"/>
          <w:sz w:val="18"/>
          <w:szCs w:val="18"/>
        </w:rPr>
        <w:t>yourself/your solution to the problem</w:t>
      </w:r>
      <w:r w:rsidR="0018428E" w:rsidRPr="003437C5">
        <w:rPr>
          <w:rFonts w:eastAsia="Muli"/>
          <w:sz w:val="18"/>
          <w:szCs w:val="18"/>
        </w:rPr>
        <w:t>.</w:t>
      </w:r>
    </w:p>
    <w:p w14:paraId="440DAB80" w14:textId="1E70AED9" w:rsidR="00AE1E52" w:rsidRPr="00E7652F" w:rsidRDefault="002054AD" w:rsidP="00952907">
      <w:pPr>
        <w:numPr>
          <w:ilvl w:val="0"/>
          <w:numId w:val="2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Is</w:t>
      </w:r>
      <w:r w:rsidR="00C1454B" w:rsidRPr="00E7652F">
        <w:rPr>
          <w:rFonts w:eastAsia="Muli"/>
          <w:sz w:val="18"/>
          <w:szCs w:val="18"/>
        </w:rPr>
        <w:t xml:space="preserve"> it humble and factual</w:t>
      </w:r>
      <w:r>
        <w:rPr>
          <w:rFonts w:eastAsia="Muli"/>
          <w:sz w:val="18"/>
          <w:szCs w:val="18"/>
        </w:rPr>
        <w:t xml:space="preserve">? Does it </w:t>
      </w:r>
      <w:r w:rsidR="00C227C2">
        <w:rPr>
          <w:rFonts w:eastAsia="Muli"/>
          <w:sz w:val="18"/>
          <w:szCs w:val="18"/>
        </w:rPr>
        <w:t>emphasize you’ve studied the issue deeply</w:t>
      </w:r>
      <w:r>
        <w:rPr>
          <w:rFonts w:eastAsia="Muli"/>
          <w:sz w:val="18"/>
          <w:szCs w:val="18"/>
        </w:rPr>
        <w:t>?</w:t>
      </w:r>
    </w:p>
    <w:p w14:paraId="50A8F2DE" w14:textId="08C0F63A" w:rsidR="00D43646" w:rsidRPr="00E7652F" w:rsidRDefault="002054AD" w:rsidP="00D43646">
      <w:pPr>
        <w:numPr>
          <w:ilvl w:val="0"/>
          <w:numId w:val="2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Is there</w:t>
      </w:r>
      <w:r w:rsidR="00957F0D" w:rsidRPr="00E7652F">
        <w:rPr>
          <w:rFonts w:eastAsia="Muli"/>
          <w:sz w:val="18"/>
          <w:szCs w:val="18"/>
        </w:rPr>
        <w:t xml:space="preserve"> relevant social proof</w:t>
      </w:r>
      <w:r>
        <w:rPr>
          <w:rFonts w:eastAsia="Muli"/>
          <w:sz w:val="18"/>
          <w:szCs w:val="18"/>
        </w:rPr>
        <w:t>?</w:t>
      </w:r>
      <w:r w:rsidR="00957F0D" w:rsidRPr="00E7652F">
        <w:rPr>
          <w:rFonts w:eastAsia="Muli"/>
          <w:sz w:val="18"/>
          <w:szCs w:val="18"/>
        </w:rPr>
        <w:t xml:space="preserve"> </w:t>
      </w:r>
      <w:r w:rsidR="0029382F">
        <w:rPr>
          <w:rFonts w:eastAsia="Muli"/>
          <w:sz w:val="18"/>
          <w:szCs w:val="18"/>
        </w:rPr>
        <w:t xml:space="preserve">i.e. </w:t>
      </w:r>
      <w:r w:rsidR="00957F0D" w:rsidRPr="00E7652F">
        <w:rPr>
          <w:rFonts w:eastAsia="Muli"/>
          <w:sz w:val="18"/>
          <w:szCs w:val="18"/>
        </w:rPr>
        <w:t>(“helped similar org”)</w:t>
      </w:r>
      <w:r w:rsidR="00212386" w:rsidRPr="00E7652F">
        <w:rPr>
          <w:rFonts w:eastAsia="Muli"/>
          <w:sz w:val="18"/>
          <w:szCs w:val="18"/>
        </w:rPr>
        <w:t>.</w:t>
      </w:r>
    </w:p>
    <w:p w14:paraId="514BD8A6" w14:textId="0982518F" w:rsidR="00D66E09" w:rsidRPr="00E7652F" w:rsidRDefault="00D66E09" w:rsidP="00D66E09">
      <w:pPr>
        <w:rPr>
          <w:rFonts w:eastAsia="Muli"/>
          <w:sz w:val="18"/>
          <w:szCs w:val="18"/>
        </w:rPr>
      </w:pPr>
      <w:r>
        <w:rPr>
          <w:rFonts w:eastAsia="Muli"/>
          <w:b/>
          <w:sz w:val="18"/>
          <w:szCs w:val="18"/>
        </w:rPr>
        <w:br/>
      </w:r>
      <w:r w:rsidR="00DF44B8" w:rsidRPr="00E7652F">
        <w:rPr>
          <w:rFonts w:eastAsia="Muli"/>
          <w:b/>
          <w:sz w:val="18"/>
          <w:szCs w:val="18"/>
        </w:rPr>
        <w:t xml:space="preserve">5. </w:t>
      </w:r>
      <w:r w:rsidR="00BA6D14" w:rsidRPr="00E7652F">
        <w:rPr>
          <w:rFonts w:eastAsia="Muli"/>
          <w:b/>
          <w:sz w:val="18"/>
          <w:szCs w:val="18"/>
        </w:rPr>
        <w:t xml:space="preserve">Engage, </w:t>
      </w:r>
      <w:r w:rsidR="002054AD">
        <w:rPr>
          <w:rFonts w:eastAsia="Muli"/>
          <w:b/>
          <w:sz w:val="18"/>
          <w:szCs w:val="18"/>
        </w:rPr>
        <w:t>d</w:t>
      </w:r>
      <w:r w:rsidR="00BA6D14" w:rsidRPr="00E7652F">
        <w:rPr>
          <w:rFonts w:eastAsia="Muli"/>
          <w:b/>
          <w:sz w:val="18"/>
          <w:szCs w:val="18"/>
        </w:rPr>
        <w:t xml:space="preserve">on’t </w:t>
      </w:r>
      <w:r w:rsidR="002054AD">
        <w:rPr>
          <w:rFonts w:eastAsia="Muli"/>
          <w:b/>
          <w:sz w:val="18"/>
          <w:szCs w:val="18"/>
        </w:rPr>
        <w:t>p</w:t>
      </w:r>
      <w:r w:rsidR="00BA6D14" w:rsidRPr="00E7652F">
        <w:rPr>
          <w:rFonts w:eastAsia="Muli"/>
          <w:b/>
          <w:sz w:val="18"/>
          <w:szCs w:val="18"/>
        </w:rPr>
        <w:t xml:space="preserve">reach </w:t>
      </w:r>
      <w:r w:rsidR="00BA6D14" w:rsidRPr="0021433E">
        <w:rPr>
          <w:rFonts w:eastAsia="Muli"/>
          <w:b/>
          <w:color w:val="808080" w:themeColor="background1" w:themeShade="80"/>
          <w:sz w:val="18"/>
          <w:szCs w:val="18"/>
        </w:rPr>
        <w:t>(</w:t>
      </w:r>
      <w:r w:rsidR="002054AD" w:rsidRPr="0021433E">
        <w:rPr>
          <w:rFonts w:eastAsia="Muli"/>
          <w:b/>
          <w:i/>
          <w:iCs/>
          <w:color w:val="808080" w:themeColor="background1" w:themeShade="80"/>
          <w:sz w:val="18"/>
          <w:szCs w:val="18"/>
        </w:rPr>
        <w:t>o</w:t>
      </w:r>
      <w:r w:rsidR="00BA6D14" w:rsidRPr="0021433E">
        <w:rPr>
          <w:rFonts w:eastAsia="Muli"/>
          <w:b/>
          <w:i/>
          <w:iCs/>
          <w:color w:val="808080" w:themeColor="background1" w:themeShade="80"/>
          <w:sz w:val="18"/>
          <w:szCs w:val="18"/>
        </w:rPr>
        <w:t xml:space="preserve">ptional </w:t>
      </w:r>
      <w:r w:rsidR="002054AD" w:rsidRPr="0021433E">
        <w:rPr>
          <w:rFonts w:eastAsia="Muli"/>
          <w:b/>
          <w:i/>
          <w:iCs/>
          <w:color w:val="808080" w:themeColor="background1" w:themeShade="80"/>
          <w:sz w:val="18"/>
          <w:szCs w:val="18"/>
        </w:rPr>
        <w:t>v</w:t>
      </w:r>
      <w:r w:rsidR="00BA6D14" w:rsidRPr="0021433E">
        <w:rPr>
          <w:rFonts w:eastAsia="Muli"/>
          <w:b/>
          <w:i/>
          <w:iCs/>
          <w:color w:val="808080" w:themeColor="background1" w:themeShade="80"/>
          <w:sz w:val="18"/>
          <w:szCs w:val="18"/>
        </w:rPr>
        <w:t>ulnerability</w:t>
      </w:r>
      <w:r w:rsidR="00BA6D14" w:rsidRPr="0021433E">
        <w:rPr>
          <w:rFonts w:eastAsia="Muli"/>
          <w:b/>
          <w:color w:val="808080" w:themeColor="background1" w:themeShade="80"/>
          <w:sz w:val="18"/>
          <w:szCs w:val="18"/>
        </w:rPr>
        <w:t>)</w:t>
      </w:r>
    </w:p>
    <w:p w14:paraId="1A1FDF1A" w14:textId="20806846" w:rsidR="006352FB" w:rsidRPr="003437C5" w:rsidRDefault="00D66E09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>Engage them with a question or request for insight</w:t>
      </w:r>
      <w:r w:rsidR="0021433E" w:rsidRPr="003437C5">
        <w:rPr>
          <w:rFonts w:eastAsia="Muli"/>
          <w:sz w:val="18"/>
          <w:szCs w:val="18"/>
        </w:rPr>
        <w:t>/</w:t>
      </w:r>
      <w:r w:rsidR="002054AD" w:rsidRPr="003437C5">
        <w:rPr>
          <w:rFonts w:eastAsia="Muli"/>
          <w:sz w:val="18"/>
          <w:szCs w:val="18"/>
        </w:rPr>
        <w:t xml:space="preserve"> validation </w:t>
      </w:r>
      <w:r w:rsidRPr="003437C5">
        <w:rPr>
          <w:rFonts w:eastAsia="Muli"/>
          <w:sz w:val="18"/>
          <w:szCs w:val="18"/>
        </w:rPr>
        <w:t>i.e. (“</w:t>
      </w:r>
      <w:r w:rsidRPr="003437C5">
        <w:rPr>
          <w:sz w:val="18"/>
          <w:szCs w:val="18"/>
        </w:rPr>
        <w:t>We’re actually finalizing a report on this trend – would love your take on whether these findings reflect reality for you.”)</w:t>
      </w:r>
      <w:r w:rsidRPr="003437C5">
        <w:rPr>
          <w:rFonts w:eastAsia="Muli"/>
          <w:sz w:val="18"/>
          <w:szCs w:val="18"/>
        </w:rPr>
        <w:t>.</w:t>
      </w:r>
      <w:r w:rsidR="001A29D0" w:rsidRPr="003437C5">
        <w:rPr>
          <w:rFonts w:eastAsia="Muli"/>
          <w:sz w:val="18"/>
          <w:szCs w:val="18"/>
        </w:rPr>
        <w:t xml:space="preserve"> </w:t>
      </w:r>
      <w:r w:rsidR="00146AD8" w:rsidRPr="003437C5">
        <w:rPr>
          <w:rFonts w:eastAsia="Muli"/>
          <w:b/>
          <w:sz w:val="18"/>
          <w:szCs w:val="18"/>
        </w:rPr>
        <w:br/>
      </w:r>
    </w:p>
    <w:p w14:paraId="45E35D6B" w14:textId="7502CB90" w:rsidR="00F43C4F" w:rsidRDefault="00DF44B8" w:rsidP="00F43C4F">
      <w:pPr>
        <w:rPr>
          <w:rFonts w:eastAsia="Muli"/>
          <w:b/>
          <w:sz w:val="18"/>
          <w:szCs w:val="18"/>
        </w:rPr>
      </w:pPr>
      <w:r w:rsidRPr="00E7652F">
        <w:rPr>
          <w:rFonts w:eastAsia="Muli"/>
          <w:b/>
          <w:sz w:val="18"/>
          <w:szCs w:val="18"/>
        </w:rPr>
        <w:t xml:space="preserve">6. Why </w:t>
      </w:r>
      <w:r w:rsidR="002054AD">
        <w:rPr>
          <w:rFonts w:eastAsia="Muli"/>
          <w:b/>
          <w:sz w:val="18"/>
          <w:szCs w:val="18"/>
        </w:rPr>
        <w:t>n</w:t>
      </w:r>
      <w:r w:rsidR="00A05974" w:rsidRPr="00E7652F">
        <w:rPr>
          <w:rFonts w:eastAsia="Muli"/>
          <w:b/>
          <w:sz w:val="18"/>
          <w:szCs w:val="18"/>
        </w:rPr>
        <w:t>ow (</w:t>
      </w:r>
      <w:r w:rsidR="002054AD">
        <w:rPr>
          <w:rFonts w:eastAsia="Muli"/>
          <w:b/>
          <w:sz w:val="18"/>
          <w:szCs w:val="18"/>
        </w:rPr>
        <w:t>c</w:t>
      </w:r>
      <w:r w:rsidR="00A05974" w:rsidRPr="00E7652F">
        <w:rPr>
          <w:rFonts w:eastAsia="Muli"/>
          <w:b/>
          <w:sz w:val="18"/>
          <w:szCs w:val="18"/>
        </w:rPr>
        <w:t xml:space="preserve">all to </w:t>
      </w:r>
      <w:r w:rsidR="002054AD">
        <w:rPr>
          <w:rFonts w:eastAsia="Muli"/>
          <w:b/>
          <w:sz w:val="18"/>
          <w:szCs w:val="18"/>
        </w:rPr>
        <w:t>a</w:t>
      </w:r>
      <w:r w:rsidR="00A05974" w:rsidRPr="00E7652F">
        <w:rPr>
          <w:rFonts w:eastAsia="Muli"/>
          <w:b/>
          <w:sz w:val="18"/>
          <w:szCs w:val="18"/>
        </w:rPr>
        <w:t xml:space="preserve">ction with </w:t>
      </w:r>
      <w:r w:rsidR="002054AD">
        <w:rPr>
          <w:rFonts w:eastAsia="Muli"/>
          <w:b/>
          <w:sz w:val="18"/>
          <w:szCs w:val="18"/>
        </w:rPr>
        <w:t>c</w:t>
      </w:r>
      <w:r w:rsidR="00A05974" w:rsidRPr="00E7652F">
        <w:rPr>
          <w:rFonts w:eastAsia="Muli"/>
          <w:b/>
          <w:sz w:val="18"/>
          <w:szCs w:val="18"/>
        </w:rPr>
        <w:t>ontext)</w:t>
      </w:r>
    </w:p>
    <w:p w14:paraId="7A31AEDF" w14:textId="6BAB38CA" w:rsidR="0021433E" w:rsidRPr="003437C5" w:rsidRDefault="0021433E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bCs/>
          <w:sz w:val="18"/>
          <w:szCs w:val="18"/>
        </w:rPr>
        <w:t xml:space="preserve">Draft a call to action that explains “why now” i.e. </w:t>
      </w:r>
      <w:r w:rsidRPr="003437C5">
        <w:rPr>
          <w:rFonts w:eastAsia="Muli"/>
          <w:sz w:val="18"/>
          <w:szCs w:val="18"/>
        </w:rPr>
        <w:t xml:space="preserve">(“If this is timely, I’d be happy to share ideas while they’re fresh </w:t>
      </w:r>
      <w:r w:rsidRPr="003437C5">
        <w:rPr>
          <w:sz w:val="18"/>
          <w:szCs w:val="18"/>
        </w:rPr>
        <w:t>– up for a 15-minute chat next week?</w:t>
      </w:r>
      <w:r w:rsidRPr="003437C5">
        <w:rPr>
          <w:rFonts w:eastAsia="Muli"/>
          <w:sz w:val="18"/>
          <w:szCs w:val="18"/>
        </w:rPr>
        <w:t>”).</w:t>
      </w:r>
    </w:p>
    <w:p w14:paraId="3E83A5DE" w14:textId="0C48C76F" w:rsidR="00F43C4F" w:rsidRPr="00E7652F" w:rsidRDefault="007B68C7" w:rsidP="00F43C4F">
      <w:pPr>
        <w:numPr>
          <w:ilvl w:val="0"/>
          <w:numId w:val="1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CTA inco</w:t>
      </w:r>
      <w:r w:rsidRPr="00E7652F">
        <w:rPr>
          <w:rFonts w:eastAsia="Muli"/>
          <w:sz w:val="18"/>
          <w:szCs w:val="18"/>
        </w:rPr>
        <w:t>rporates “Why Now”</w:t>
      </w:r>
      <w:r w:rsidR="0021433E">
        <w:rPr>
          <w:rFonts w:eastAsia="Muli"/>
          <w:sz w:val="18"/>
          <w:szCs w:val="18"/>
        </w:rPr>
        <w:t xml:space="preserve"> </w:t>
      </w:r>
    </w:p>
    <w:p w14:paraId="4620CDB8" w14:textId="32ACE620" w:rsidR="00146AD8" w:rsidRPr="00E7652F" w:rsidRDefault="00EA1A16" w:rsidP="00146AD8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 xml:space="preserve">CTA </w:t>
      </w:r>
      <w:r w:rsidR="00A84894" w:rsidRPr="00E7652F">
        <w:rPr>
          <w:rFonts w:eastAsia="Muli"/>
          <w:sz w:val="18"/>
          <w:szCs w:val="18"/>
        </w:rPr>
        <w:t>feels</w:t>
      </w:r>
      <w:r w:rsidRPr="00E7652F">
        <w:rPr>
          <w:rFonts w:eastAsia="Muli"/>
          <w:sz w:val="18"/>
          <w:szCs w:val="18"/>
        </w:rPr>
        <w:t xml:space="preserve"> natural and low-pressure i.e. (“No rush on this, but if it’s worth discussing I can make time.”)</w:t>
      </w:r>
    </w:p>
    <w:p w14:paraId="2952F668" w14:textId="77777777" w:rsidR="00AB39FE" w:rsidRDefault="00AB39FE" w:rsidP="001051D8">
      <w:pPr>
        <w:rPr>
          <w:rFonts w:eastAsia="Muli"/>
          <w:b/>
          <w:sz w:val="18"/>
          <w:szCs w:val="18"/>
        </w:rPr>
      </w:pPr>
    </w:p>
    <w:p w14:paraId="2C6AC2DA" w14:textId="337A8513" w:rsidR="00917888" w:rsidRPr="00E7652F" w:rsidRDefault="00AB39FE" w:rsidP="001051D8">
      <w:pPr>
        <w:rPr>
          <w:rFonts w:eastAsia="Muli"/>
          <w:sz w:val="18"/>
          <w:szCs w:val="18"/>
        </w:rPr>
      </w:pPr>
      <w:r w:rsidRPr="001A29D0">
        <w:rPr>
          <w:rFonts w:eastAsia="Muli"/>
          <w:b/>
          <w:sz w:val="20"/>
          <w:szCs w:val="20"/>
        </w:rPr>
        <w:t xml:space="preserve">Review </w:t>
      </w:r>
      <w:r w:rsidR="001051D8">
        <w:rPr>
          <w:rFonts w:eastAsia="Muli"/>
          <w:b/>
          <w:sz w:val="18"/>
          <w:szCs w:val="18"/>
        </w:rPr>
        <w:br/>
      </w:r>
      <w:r w:rsidR="00DF44B8" w:rsidRPr="00E7652F">
        <w:rPr>
          <w:rFonts w:eastAsia="Muli"/>
          <w:b/>
          <w:sz w:val="18"/>
          <w:szCs w:val="18"/>
        </w:rPr>
        <w:t xml:space="preserve">7. </w:t>
      </w:r>
      <w:r w:rsidR="00A05974" w:rsidRPr="00E7652F">
        <w:rPr>
          <w:rFonts w:eastAsia="Muli"/>
          <w:b/>
          <w:sz w:val="18"/>
          <w:szCs w:val="18"/>
        </w:rPr>
        <w:t xml:space="preserve">Keep it </w:t>
      </w:r>
      <w:r w:rsidR="002054AD">
        <w:rPr>
          <w:rFonts w:eastAsia="Muli"/>
          <w:b/>
          <w:sz w:val="18"/>
          <w:szCs w:val="18"/>
        </w:rPr>
        <w:t>s</w:t>
      </w:r>
      <w:r w:rsidR="00A05974" w:rsidRPr="00E7652F">
        <w:rPr>
          <w:rFonts w:eastAsia="Muli"/>
          <w:b/>
          <w:sz w:val="18"/>
          <w:szCs w:val="18"/>
        </w:rPr>
        <w:t xml:space="preserve">hort and </w:t>
      </w:r>
      <w:proofErr w:type="spellStart"/>
      <w:r w:rsidR="002054AD">
        <w:rPr>
          <w:rFonts w:eastAsia="Muli"/>
          <w:b/>
          <w:sz w:val="18"/>
          <w:szCs w:val="18"/>
        </w:rPr>
        <w:t>s</w:t>
      </w:r>
      <w:r w:rsidR="00A05974" w:rsidRPr="00E7652F">
        <w:rPr>
          <w:rFonts w:eastAsia="Muli"/>
          <w:b/>
          <w:sz w:val="18"/>
          <w:szCs w:val="18"/>
        </w:rPr>
        <w:t>kimmable</w:t>
      </w:r>
      <w:proofErr w:type="spellEnd"/>
    </w:p>
    <w:p w14:paraId="5150C631" w14:textId="203DE822" w:rsidR="00DF44B8" w:rsidRPr="003B3922" w:rsidRDefault="001051D8" w:rsidP="003B3922">
      <w:pPr>
        <w:numPr>
          <w:ilvl w:val="0"/>
          <w:numId w:val="1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 xml:space="preserve">Email is brief </w:t>
      </w:r>
      <w:r w:rsidR="0021433E">
        <w:rPr>
          <w:rFonts w:eastAsia="Muli"/>
          <w:sz w:val="18"/>
          <w:szCs w:val="18"/>
        </w:rPr>
        <w:t xml:space="preserve">— </w:t>
      </w:r>
      <w:r w:rsidR="003B3922">
        <w:rPr>
          <w:rFonts w:eastAsia="Muli"/>
          <w:sz w:val="18"/>
          <w:szCs w:val="18"/>
        </w:rPr>
        <w:t>2-3 short paragraphs or bullet points.</w:t>
      </w:r>
    </w:p>
    <w:p w14:paraId="23FBF808" w14:textId="5A7BF42C" w:rsidR="00DF44B8" w:rsidRPr="00E7652F" w:rsidRDefault="00121EC5" w:rsidP="00DF44B8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>Use</w:t>
      </w:r>
      <w:r w:rsidR="00C914A9">
        <w:rPr>
          <w:rFonts w:eastAsia="Muli"/>
          <w:sz w:val="18"/>
          <w:szCs w:val="18"/>
        </w:rPr>
        <w:t>s</w:t>
      </w:r>
      <w:r w:rsidRPr="00E7652F">
        <w:rPr>
          <w:rFonts w:eastAsia="Muli"/>
          <w:sz w:val="18"/>
          <w:szCs w:val="18"/>
        </w:rPr>
        <w:t xml:space="preserve"> line breaks and </w:t>
      </w:r>
      <w:r w:rsidR="00F40BA1" w:rsidRPr="00E7652F">
        <w:rPr>
          <w:rFonts w:eastAsia="Muli"/>
          <w:sz w:val="18"/>
          <w:szCs w:val="18"/>
        </w:rPr>
        <w:t>bold a key phrase (sparingly).</w:t>
      </w:r>
    </w:p>
    <w:p w14:paraId="62F0F4E0" w14:textId="5BF6C94A" w:rsidR="00280068" w:rsidRPr="00E7652F" w:rsidRDefault="00C914A9" w:rsidP="00705EC3">
      <w:pPr>
        <w:numPr>
          <w:ilvl w:val="0"/>
          <w:numId w:val="1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Does not use</w:t>
      </w:r>
      <w:r w:rsidR="00C45E8F" w:rsidRPr="00E7652F">
        <w:rPr>
          <w:rFonts w:eastAsia="Muli"/>
          <w:sz w:val="18"/>
          <w:szCs w:val="18"/>
        </w:rPr>
        <w:t xml:space="preserve"> fluff</w:t>
      </w:r>
      <w:r w:rsidR="00360D1B" w:rsidRPr="00E7652F">
        <w:rPr>
          <w:rFonts w:eastAsia="Muli"/>
          <w:sz w:val="18"/>
          <w:szCs w:val="18"/>
        </w:rPr>
        <w:t>y</w:t>
      </w:r>
      <w:r w:rsidR="00C45E8F" w:rsidRPr="00E7652F">
        <w:rPr>
          <w:rFonts w:eastAsia="Muli"/>
          <w:sz w:val="18"/>
          <w:szCs w:val="18"/>
        </w:rPr>
        <w:t xml:space="preserve"> adjectives</w:t>
      </w:r>
      <w:r w:rsidR="009A29D5">
        <w:rPr>
          <w:rFonts w:eastAsia="Muli"/>
          <w:sz w:val="18"/>
          <w:szCs w:val="18"/>
        </w:rPr>
        <w:t>, spammy words</w:t>
      </w:r>
      <w:r w:rsidR="00360D1B" w:rsidRPr="00E7652F">
        <w:rPr>
          <w:rFonts w:eastAsia="Muli"/>
          <w:sz w:val="18"/>
          <w:szCs w:val="18"/>
        </w:rPr>
        <w:t xml:space="preserve"> </w:t>
      </w:r>
      <w:r w:rsidR="009A29D5">
        <w:rPr>
          <w:rFonts w:eastAsia="Muli"/>
          <w:sz w:val="18"/>
          <w:szCs w:val="18"/>
        </w:rPr>
        <w:t>or</w:t>
      </w:r>
      <w:r w:rsidR="00C45E8F" w:rsidRPr="00E7652F">
        <w:rPr>
          <w:rFonts w:eastAsia="Muli"/>
          <w:sz w:val="18"/>
          <w:szCs w:val="18"/>
        </w:rPr>
        <w:t xml:space="preserve"> corporate speak. </w:t>
      </w:r>
    </w:p>
    <w:p w14:paraId="66EAFC1D" w14:textId="52AA1B95" w:rsidR="00C45E8F" w:rsidRPr="00E7652F" w:rsidRDefault="00BC3653" w:rsidP="00705EC3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>Ensure a</w:t>
      </w:r>
      <w:r w:rsidR="00C45E8F" w:rsidRPr="00E7652F">
        <w:rPr>
          <w:rFonts w:eastAsia="Muli"/>
          <w:sz w:val="18"/>
          <w:szCs w:val="18"/>
        </w:rPr>
        <w:t>ll words are relevant and provide value.</w:t>
      </w:r>
    </w:p>
    <w:p w14:paraId="6467FB9B" w14:textId="26D41B4A" w:rsidR="00935AB9" w:rsidRPr="003B3922" w:rsidRDefault="00935AB9" w:rsidP="00935AB9">
      <w:pPr>
        <w:rPr>
          <w:rFonts w:eastAsia="Muli"/>
          <w:sz w:val="18"/>
          <w:szCs w:val="18"/>
        </w:rPr>
      </w:pPr>
      <w:r>
        <w:rPr>
          <w:rFonts w:eastAsia="Muli"/>
          <w:b/>
          <w:sz w:val="18"/>
          <w:szCs w:val="18"/>
        </w:rPr>
        <w:br/>
      </w:r>
      <w:r w:rsidR="00DF44B8" w:rsidRPr="00E7652F">
        <w:rPr>
          <w:rFonts w:eastAsia="Muli"/>
          <w:b/>
          <w:sz w:val="18"/>
          <w:szCs w:val="18"/>
        </w:rPr>
        <w:t xml:space="preserve">8. </w:t>
      </w:r>
      <w:r w:rsidR="00A05974" w:rsidRPr="00E7652F">
        <w:rPr>
          <w:rFonts w:eastAsia="Muli"/>
          <w:b/>
          <w:sz w:val="18"/>
          <w:szCs w:val="18"/>
        </w:rPr>
        <w:t xml:space="preserve">Tone </w:t>
      </w:r>
      <w:r w:rsidR="002054AD">
        <w:rPr>
          <w:rFonts w:eastAsia="Muli"/>
          <w:b/>
          <w:sz w:val="18"/>
          <w:szCs w:val="18"/>
        </w:rPr>
        <w:t>c</w:t>
      </w:r>
      <w:r w:rsidR="00A05974" w:rsidRPr="00E7652F">
        <w:rPr>
          <w:rFonts w:eastAsia="Muli"/>
          <w:b/>
          <w:sz w:val="18"/>
          <w:szCs w:val="18"/>
        </w:rPr>
        <w:t xml:space="preserve">heck – </w:t>
      </w:r>
      <w:r w:rsidR="002054AD">
        <w:rPr>
          <w:rFonts w:eastAsia="Muli"/>
          <w:b/>
          <w:sz w:val="18"/>
          <w:szCs w:val="18"/>
        </w:rPr>
        <w:t>f</w:t>
      </w:r>
      <w:r w:rsidR="00A05974" w:rsidRPr="00E7652F">
        <w:rPr>
          <w:rFonts w:eastAsia="Muli"/>
          <w:b/>
          <w:sz w:val="18"/>
          <w:szCs w:val="18"/>
        </w:rPr>
        <w:t xml:space="preserve">riendly and </w:t>
      </w:r>
      <w:r w:rsidR="002054AD">
        <w:rPr>
          <w:rFonts w:eastAsia="Muli"/>
          <w:b/>
          <w:sz w:val="18"/>
          <w:szCs w:val="18"/>
        </w:rPr>
        <w:t>t</w:t>
      </w:r>
      <w:r w:rsidR="00A05974" w:rsidRPr="00E7652F">
        <w:rPr>
          <w:rFonts w:eastAsia="Muli"/>
          <w:b/>
          <w:sz w:val="18"/>
          <w:szCs w:val="18"/>
        </w:rPr>
        <w:t>rustworthy</w:t>
      </w:r>
    </w:p>
    <w:p w14:paraId="70295753" w14:textId="2B124769" w:rsidR="00DF44B8" w:rsidRPr="003437C5" w:rsidRDefault="005C1DF3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 xml:space="preserve">Read </w:t>
      </w:r>
      <w:r w:rsidR="00C15B14" w:rsidRPr="003437C5">
        <w:rPr>
          <w:rFonts w:eastAsia="Muli"/>
          <w:sz w:val="18"/>
          <w:szCs w:val="18"/>
        </w:rPr>
        <w:t>your email out</w:t>
      </w:r>
      <w:r w:rsidRPr="003437C5">
        <w:rPr>
          <w:rFonts w:eastAsia="Muli"/>
          <w:sz w:val="18"/>
          <w:szCs w:val="18"/>
        </w:rPr>
        <w:t xml:space="preserve"> loud before sending.</w:t>
      </w:r>
    </w:p>
    <w:p w14:paraId="3677ECF3" w14:textId="785BFF18" w:rsidR="00DF44B8" w:rsidRPr="00E7652F" w:rsidRDefault="001E7589" w:rsidP="00DF44B8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>Does it sound h</w:t>
      </w:r>
      <w:r w:rsidR="003B43A3" w:rsidRPr="00E7652F">
        <w:rPr>
          <w:rFonts w:eastAsia="Muli"/>
          <w:sz w:val="18"/>
          <w:szCs w:val="18"/>
        </w:rPr>
        <w:t>uman, polite, respectful</w:t>
      </w:r>
      <w:r w:rsidR="005C1DF3">
        <w:rPr>
          <w:rFonts w:eastAsia="Muli"/>
          <w:sz w:val="18"/>
          <w:szCs w:val="18"/>
        </w:rPr>
        <w:t>,</w:t>
      </w:r>
      <w:r w:rsidR="00A56286" w:rsidRPr="00E7652F">
        <w:rPr>
          <w:rFonts w:eastAsia="Muli"/>
          <w:sz w:val="18"/>
          <w:szCs w:val="18"/>
        </w:rPr>
        <w:t xml:space="preserve"> but not</w:t>
      </w:r>
      <w:r w:rsidR="00233C4A" w:rsidRPr="00E7652F">
        <w:rPr>
          <w:rFonts w:eastAsia="Muli"/>
          <w:sz w:val="18"/>
          <w:szCs w:val="18"/>
        </w:rPr>
        <w:t xml:space="preserve"> stiff</w:t>
      </w:r>
      <w:r w:rsidR="00A56286" w:rsidRPr="00E7652F">
        <w:rPr>
          <w:rFonts w:eastAsia="Muli"/>
          <w:sz w:val="18"/>
          <w:szCs w:val="18"/>
        </w:rPr>
        <w:t>?</w:t>
      </w:r>
    </w:p>
    <w:p w14:paraId="7F0B351B" w14:textId="3EDB793B" w:rsidR="00233C4A" w:rsidRPr="00E7652F" w:rsidRDefault="00233C4A" w:rsidP="00DF44B8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E7652F">
        <w:rPr>
          <w:rFonts w:eastAsia="Muli"/>
          <w:sz w:val="18"/>
          <w:szCs w:val="18"/>
        </w:rPr>
        <w:t>Does it sound like a trusted advisor or colleague?</w:t>
      </w:r>
      <w:r w:rsidR="00A039AC">
        <w:rPr>
          <w:rFonts w:eastAsia="Muli"/>
          <w:sz w:val="18"/>
          <w:szCs w:val="18"/>
        </w:rPr>
        <w:br/>
      </w:r>
    </w:p>
    <w:p w14:paraId="5293CF91" w14:textId="75E43907" w:rsidR="0064467C" w:rsidRPr="005C1DF3" w:rsidRDefault="00DF44B8" w:rsidP="0064467C">
      <w:pPr>
        <w:rPr>
          <w:rFonts w:eastAsia="Muli"/>
          <w:sz w:val="18"/>
          <w:szCs w:val="18"/>
        </w:rPr>
      </w:pPr>
      <w:r w:rsidRPr="00E7652F">
        <w:rPr>
          <w:rFonts w:eastAsia="Muli"/>
          <w:b/>
          <w:sz w:val="18"/>
          <w:szCs w:val="18"/>
        </w:rPr>
        <w:t xml:space="preserve">9. </w:t>
      </w:r>
      <w:r w:rsidR="00A05974" w:rsidRPr="00E7652F">
        <w:rPr>
          <w:rFonts w:eastAsia="Muli"/>
          <w:b/>
          <w:sz w:val="18"/>
          <w:szCs w:val="18"/>
        </w:rPr>
        <w:t>Proofread</w:t>
      </w:r>
      <w:r w:rsidR="00171513" w:rsidRPr="00E7652F">
        <w:rPr>
          <w:rFonts w:eastAsia="Muli"/>
          <w:b/>
          <w:sz w:val="18"/>
          <w:szCs w:val="18"/>
        </w:rPr>
        <w:t xml:space="preserve"> for </w:t>
      </w:r>
      <w:r w:rsidR="002054AD">
        <w:rPr>
          <w:rFonts w:eastAsia="Muli"/>
          <w:b/>
          <w:sz w:val="18"/>
          <w:szCs w:val="18"/>
        </w:rPr>
        <w:t>p</w:t>
      </w:r>
      <w:r w:rsidR="00171513" w:rsidRPr="00E7652F">
        <w:rPr>
          <w:rFonts w:eastAsia="Muli"/>
          <w:b/>
          <w:sz w:val="18"/>
          <w:szCs w:val="18"/>
        </w:rPr>
        <w:t>rofessionalism</w:t>
      </w:r>
      <w:r w:rsidR="000E68CF" w:rsidRPr="00E7652F">
        <w:rPr>
          <w:rFonts w:eastAsia="Muli"/>
          <w:b/>
          <w:sz w:val="18"/>
          <w:szCs w:val="18"/>
        </w:rPr>
        <w:t xml:space="preserve"> (AI </w:t>
      </w:r>
      <w:r w:rsidR="00A84996" w:rsidRPr="00E7652F">
        <w:rPr>
          <w:rFonts w:eastAsia="Muli"/>
          <w:b/>
          <w:sz w:val="18"/>
          <w:szCs w:val="18"/>
        </w:rPr>
        <w:t>check</w:t>
      </w:r>
      <w:r w:rsidR="000E68CF" w:rsidRPr="00E7652F">
        <w:rPr>
          <w:rFonts w:eastAsia="Muli"/>
          <w:b/>
          <w:sz w:val="18"/>
          <w:szCs w:val="18"/>
        </w:rPr>
        <w:t>)</w:t>
      </w:r>
    </w:p>
    <w:p w14:paraId="621541A3" w14:textId="632750AA" w:rsidR="00DF44B8" w:rsidRPr="0064467C" w:rsidRDefault="00A90318" w:rsidP="0064467C">
      <w:pPr>
        <w:numPr>
          <w:ilvl w:val="0"/>
          <w:numId w:val="1"/>
        </w:numPr>
        <w:rPr>
          <w:rFonts w:eastAsia="Muli"/>
          <w:sz w:val="18"/>
          <w:szCs w:val="18"/>
        </w:rPr>
      </w:pPr>
      <w:r>
        <w:rPr>
          <w:rFonts w:eastAsia="Muli"/>
          <w:sz w:val="18"/>
          <w:szCs w:val="18"/>
        </w:rPr>
        <w:t>Check for typos and</w:t>
      </w:r>
      <w:r w:rsidR="00F90CCE">
        <w:rPr>
          <w:rFonts w:eastAsia="Muli"/>
          <w:sz w:val="18"/>
          <w:szCs w:val="18"/>
        </w:rPr>
        <w:t xml:space="preserve"> </w:t>
      </w:r>
      <w:r>
        <w:rPr>
          <w:rFonts w:eastAsia="Muli"/>
          <w:sz w:val="18"/>
          <w:szCs w:val="18"/>
        </w:rPr>
        <w:t>en</w:t>
      </w:r>
      <w:r w:rsidR="00F90CCE">
        <w:rPr>
          <w:rFonts w:eastAsia="Muli"/>
          <w:sz w:val="18"/>
          <w:szCs w:val="18"/>
        </w:rPr>
        <w:t xml:space="preserve">sure the </w:t>
      </w:r>
      <w:r w:rsidR="00431DCD">
        <w:rPr>
          <w:rFonts w:eastAsia="Muli"/>
          <w:sz w:val="18"/>
          <w:szCs w:val="18"/>
        </w:rPr>
        <w:t>prospect and company name is correct</w:t>
      </w:r>
      <w:r w:rsidR="00700611">
        <w:rPr>
          <w:rFonts w:eastAsia="Muli"/>
          <w:sz w:val="18"/>
          <w:szCs w:val="18"/>
        </w:rPr>
        <w:t>.</w:t>
      </w:r>
      <w:r w:rsidR="002054AD">
        <w:rPr>
          <w:rFonts w:eastAsia="Muli"/>
          <w:sz w:val="18"/>
          <w:szCs w:val="18"/>
        </w:rPr>
        <w:t xml:space="preserve"> </w:t>
      </w:r>
      <w:r w:rsidR="002054AD" w:rsidRPr="002054AD">
        <w:rPr>
          <w:rFonts w:eastAsia="Muli"/>
          <w:i/>
          <w:iCs/>
          <w:color w:val="808080" w:themeColor="background1" w:themeShade="80"/>
          <w:sz w:val="18"/>
          <w:szCs w:val="18"/>
        </w:rPr>
        <w:t>Use AI or a tool like Grammarly</w:t>
      </w:r>
      <w:r w:rsidR="002054AD">
        <w:rPr>
          <w:rFonts w:eastAsia="Muli"/>
          <w:i/>
          <w:iCs/>
          <w:color w:val="808080" w:themeColor="background1" w:themeShade="80"/>
          <w:sz w:val="18"/>
          <w:szCs w:val="18"/>
        </w:rPr>
        <w:t>.</w:t>
      </w:r>
      <w:r w:rsidR="0064467C">
        <w:rPr>
          <w:rFonts w:eastAsia="Muli"/>
          <w:sz w:val="18"/>
          <w:szCs w:val="18"/>
        </w:rPr>
        <w:br/>
      </w:r>
    </w:p>
    <w:p w14:paraId="2924D241" w14:textId="3CB6838F" w:rsidR="00C227C2" w:rsidRPr="005C1DF3" w:rsidRDefault="00DF44B8" w:rsidP="00C227C2">
      <w:pPr>
        <w:rPr>
          <w:rFonts w:eastAsia="Muli"/>
          <w:sz w:val="18"/>
          <w:szCs w:val="18"/>
        </w:rPr>
      </w:pPr>
      <w:r w:rsidRPr="00E7652F">
        <w:rPr>
          <w:rFonts w:eastAsia="Muli"/>
          <w:b/>
          <w:sz w:val="18"/>
          <w:szCs w:val="18"/>
        </w:rPr>
        <w:t xml:space="preserve">10. </w:t>
      </w:r>
      <w:r w:rsidR="00171513" w:rsidRPr="00E7652F">
        <w:rPr>
          <w:rFonts w:eastAsia="Muli"/>
          <w:b/>
          <w:sz w:val="18"/>
          <w:szCs w:val="18"/>
        </w:rPr>
        <w:t xml:space="preserve">Always Be </w:t>
      </w:r>
      <w:r w:rsidR="002054AD">
        <w:rPr>
          <w:rFonts w:eastAsia="Muli"/>
          <w:b/>
          <w:sz w:val="18"/>
          <w:szCs w:val="18"/>
        </w:rPr>
        <w:t>l</w:t>
      </w:r>
      <w:r w:rsidR="00171513" w:rsidRPr="00E7652F">
        <w:rPr>
          <w:rFonts w:eastAsia="Muli"/>
          <w:b/>
          <w:sz w:val="18"/>
          <w:szCs w:val="18"/>
        </w:rPr>
        <w:t>earning</w:t>
      </w:r>
    </w:p>
    <w:p w14:paraId="503219EF" w14:textId="23EA9CA7" w:rsidR="00AE1E52" w:rsidRPr="003437C5" w:rsidRDefault="00C227C2" w:rsidP="003437C5">
      <w:pPr>
        <w:numPr>
          <w:ilvl w:val="0"/>
          <w:numId w:val="1"/>
        </w:numPr>
        <w:rPr>
          <w:rFonts w:eastAsia="Muli"/>
          <w:sz w:val="18"/>
          <w:szCs w:val="18"/>
        </w:rPr>
      </w:pPr>
      <w:r w:rsidRPr="003437C5">
        <w:rPr>
          <w:rFonts w:eastAsia="Muli"/>
          <w:sz w:val="18"/>
          <w:szCs w:val="18"/>
        </w:rPr>
        <w:t>Save the email as a mini template for your playbook if you get a positive reply.</w:t>
      </w:r>
      <w:r w:rsidR="00C15B14" w:rsidRPr="003437C5">
        <w:rPr>
          <w:rFonts w:eastAsia="Muli"/>
          <w:sz w:val="18"/>
          <w:szCs w:val="18"/>
        </w:rPr>
        <w:t xml:space="preserve"> </w:t>
      </w:r>
      <w:r w:rsidRPr="003437C5">
        <w:rPr>
          <w:rFonts w:eastAsia="Muli"/>
          <w:sz w:val="18"/>
          <w:szCs w:val="18"/>
        </w:rPr>
        <w:t xml:space="preserve">If it bombed, analyze why. Did it trigger a defensive reaction? Was the “Why </w:t>
      </w:r>
      <w:r w:rsidR="002054AD" w:rsidRPr="003437C5">
        <w:rPr>
          <w:rFonts w:eastAsia="Muli"/>
          <w:sz w:val="18"/>
          <w:szCs w:val="18"/>
        </w:rPr>
        <w:t>c</w:t>
      </w:r>
      <w:r w:rsidRPr="003437C5">
        <w:rPr>
          <w:rFonts w:eastAsia="Muli"/>
          <w:sz w:val="18"/>
          <w:szCs w:val="18"/>
        </w:rPr>
        <w:t>are</w:t>
      </w:r>
      <w:r w:rsidR="002054AD" w:rsidRPr="003437C5">
        <w:rPr>
          <w:rFonts w:eastAsia="Muli"/>
          <w:sz w:val="18"/>
          <w:szCs w:val="18"/>
        </w:rPr>
        <w:t>”</w:t>
      </w:r>
      <w:r w:rsidRPr="003437C5">
        <w:rPr>
          <w:rFonts w:eastAsia="Muli"/>
          <w:sz w:val="18"/>
          <w:szCs w:val="18"/>
        </w:rPr>
        <w:t xml:space="preserve"> off target?</w:t>
      </w:r>
    </w:p>
    <w:sectPr w:rsidR="00AE1E52" w:rsidRPr="00343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D021" w14:textId="77777777" w:rsidR="00EC1579" w:rsidRDefault="00EC1579">
      <w:pPr>
        <w:spacing w:line="240" w:lineRule="auto"/>
      </w:pPr>
      <w:r>
        <w:separator/>
      </w:r>
    </w:p>
  </w:endnote>
  <w:endnote w:type="continuationSeparator" w:id="0">
    <w:p w14:paraId="0F7A7D1D" w14:textId="77777777" w:rsidR="00EC1579" w:rsidRDefault="00EC1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1D0F" w14:textId="77777777" w:rsidR="003437C5" w:rsidRDefault="00343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F760" w14:textId="77777777" w:rsidR="003437C5" w:rsidRDefault="00343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C667" w14:textId="77777777" w:rsidR="003437C5" w:rsidRDefault="00343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E5B1" w14:textId="77777777" w:rsidR="00EC1579" w:rsidRDefault="00EC1579">
      <w:pPr>
        <w:spacing w:line="240" w:lineRule="auto"/>
      </w:pPr>
      <w:r>
        <w:separator/>
      </w:r>
    </w:p>
  </w:footnote>
  <w:footnote w:type="continuationSeparator" w:id="0">
    <w:p w14:paraId="1BB3D018" w14:textId="77777777" w:rsidR="00EC1579" w:rsidRDefault="00EC1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CEF6" w14:textId="77777777" w:rsidR="00AB39FE" w:rsidRDefault="00AB3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FF72" w14:textId="31667A97" w:rsidR="00AE1E52" w:rsidRDefault="00B420D2">
    <w:pPr>
      <w:jc w:val="right"/>
    </w:pPr>
    <w:r>
      <w:rPr>
        <w:noProof/>
      </w:rPr>
      <w:drawing>
        <wp:inline distT="0" distB="0" distL="0" distR="0" wp14:anchorId="4379B23F" wp14:editId="7DDB51B0">
          <wp:extent cx="1682750" cy="490880"/>
          <wp:effectExtent l="0" t="0" r="0" b="4445"/>
          <wp:docPr id="986184471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184471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A94D" w14:textId="77777777" w:rsidR="00AB39FE" w:rsidRDefault="00AB3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93B"/>
    <w:multiLevelType w:val="multilevel"/>
    <w:tmpl w:val="4D9479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06B24"/>
    <w:multiLevelType w:val="multilevel"/>
    <w:tmpl w:val="0E72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815B5"/>
    <w:multiLevelType w:val="multilevel"/>
    <w:tmpl w:val="E38C25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283222204">
    <w:abstractNumId w:val="0"/>
  </w:num>
  <w:num w:numId="2" w16cid:durableId="64108344">
    <w:abstractNumId w:val="2"/>
  </w:num>
  <w:num w:numId="3" w16cid:durableId="148230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52"/>
    <w:rsid w:val="00007B8C"/>
    <w:rsid w:val="00016003"/>
    <w:rsid w:val="000224D1"/>
    <w:rsid w:val="00043C98"/>
    <w:rsid w:val="0008704F"/>
    <w:rsid w:val="000D109F"/>
    <w:rsid w:val="000D12C6"/>
    <w:rsid w:val="000D22E7"/>
    <w:rsid w:val="000D2D9E"/>
    <w:rsid w:val="000E68CF"/>
    <w:rsid w:val="001051D8"/>
    <w:rsid w:val="0011147C"/>
    <w:rsid w:val="00121EC5"/>
    <w:rsid w:val="00146AD8"/>
    <w:rsid w:val="00154E15"/>
    <w:rsid w:val="00163F5F"/>
    <w:rsid w:val="001641AE"/>
    <w:rsid w:val="00171513"/>
    <w:rsid w:val="0018428E"/>
    <w:rsid w:val="001A29D0"/>
    <w:rsid w:val="001C391D"/>
    <w:rsid w:val="001D3F4B"/>
    <w:rsid w:val="001E7589"/>
    <w:rsid w:val="002054AD"/>
    <w:rsid w:val="00212386"/>
    <w:rsid w:val="00212557"/>
    <w:rsid w:val="0021433E"/>
    <w:rsid w:val="00233C4A"/>
    <w:rsid w:val="00252B68"/>
    <w:rsid w:val="002667AD"/>
    <w:rsid w:val="00280068"/>
    <w:rsid w:val="0028776F"/>
    <w:rsid w:val="002904B0"/>
    <w:rsid w:val="0029382F"/>
    <w:rsid w:val="002E126F"/>
    <w:rsid w:val="002E7ADB"/>
    <w:rsid w:val="002F4967"/>
    <w:rsid w:val="0030656C"/>
    <w:rsid w:val="003437C5"/>
    <w:rsid w:val="00344607"/>
    <w:rsid w:val="00356DC6"/>
    <w:rsid w:val="00360D1B"/>
    <w:rsid w:val="003B0E38"/>
    <w:rsid w:val="003B3922"/>
    <w:rsid w:val="003B43A3"/>
    <w:rsid w:val="003D78E6"/>
    <w:rsid w:val="00406B20"/>
    <w:rsid w:val="00420496"/>
    <w:rsid w:val="00431DCD"/>
    <w:rsid w:val="00476048"/>
    <w:rsid w:val="0049116B"/>
    <w:rsid w:val="00495231"/>
    <w:rsid w:val="004A152B"/>
    <w:rsid w:val="004C3938"/>
    <w:rsid w:val="004E1040"/>
    <w:rsid w:val="004E294E"/>
    <w:rsid w:val="004E5148"/>
    <w:rsid w:val="00517625"/>
    <w:rsid w:val="00522268"/>
    <w:rsid w:val="005A57C8"/>
    <w:rsid w:val="005C1DF3"/>
    <w:rsid w:val="005D53EB"/>
    <w:rsid w:val="00626FDC"/>
    <w:rsid w:val="006352FB"/>
    <w:rsid w:val="0064467C"/>
    <w:rsid w:val="00646E47"/>
    <w:rsid w:val="00647443"/>
    <w:rsid w:val="006E5741"/>
    <w:rsid w:val="00700611"/>
    <w:rsid w:val="00700F1B"/>
    <w:rsid w:val="00705EC3"/>
    <w:rsid w:val="007A5071"/>
    <w:rsid w:val="007B68C7"/>
    <w:rsid w:val="007E41F7"/>
    <w:rsid w:val="007E4B1F"/>
    <w:rsid w:val="00800EE4"/>
    <w:rsid w:val="0081325C"/>
    <w:rsid w:val="00821E5F"/>
    <w:rsid w:val="0082611F"/>
    <w:rsid w:val="00857C61"/>
    <w:rsid w:val="008C6523"/>
    <w:rsid w:val="00906E63"/>
    <w:rsid w:val="00912ED9"/>
    <w:rsid w:val="00916B20"/>
    <w:rsid w:val="00917888"/>
    <w:rsid w:val="00935AB9"/>
    <w:rsid w:val="00952907"/>
    <w:rsid w:val="009548AA"/>
    <w:rsid w:val="00957F0D"/>
    <w:rsid w:val="00980836"/>
    <w:rsid w:val="009A29D5"/>
    <w:rsid w:val="009D5B1C"/>
    <w:rsid w:val="009E4058"/>
    <w:rsid w:val="009F7B3A"/>
    <w:rsid w:val="00A039AC"/>
    <w:rsid w:val="00A05974"/>
    <w:rsid w:val="00A56286"/>
    <w:rsid w:val="00A70C42"/>
    <w:rsid w:val="00A84894"/>
    <w:rsid w:val="00A84996"/>
    <w:rsid w:val="00A90318"/>
    <w:rsid w:val="00AB39FE"/>
    <w:rsid w:val="00AD5E5F"/>
    <w:rsid w:val="00AE1E52"/>
    <w:rsid w:val="00B10AF7"/>
    <w:rsid w:val="00B30EC2"/>
    <w:rsid w:val="00B420D2"/>
    <w:rsid w:val="00B457EE"/>
    <w:rsid w:val="00B5757A"/>
    <w:rsid w:val="00BA6D14"/>
    <w:rsid w:val="00BB3860"/>
    <w:rsid w:val="00BC3653"/>
    <w:rsid w:val="00BD22C7"/>
    <w:rsid w:val="00C04763"/>
    <w:rsid w:val="00C1454B"/>
    <w:rsid w:val="00C15B14"/>
    <w:rsid w:val="00C2220B"/>
    <w:rsid w:val="00C227C2"/>
    <w:rsid w:val="00C45E8F"/>
    <w:rsid w:val="00C512F4"/>
    <w:rsid w:val="00C6168B"/>
    <w:rsid w:val="00C914A9"/>
    <w:rsid w:val="00CA5B05"/>
    <w:rsid w:val="00CB3A80"/>
    <w:rsid w:val="00CB7C43"/>
    <w:rsid w:val="00CD25AB"/>
    <w:rsid w:val="00CD27A2"/>
    <w:rsid w:val="00CE1E24"/>
    <w:rsid w:val="00D22CD2"/>
    <w:rsid w:val="00D43646"/>
    <w:rsid w:val="00D6202E"/>
    <w:rsid w:val="00D66E09"/>
    <w:rsid w:val="00DE68AC"/>
    <w:rsid w:val="00DF44B8"/>
    <w:rsid w:val="00E0158E"/>
    <w:rsid w:val="00E129F6"/>
    <w:rsid w:val="00E40815"/>
    <w:rsid w:val="00E713BF"/>
    <w:rsid w:val="00E7652F"/>
    <w:rsid w:val="00EA1A16"/>
    <w:rsid w:val="00EC1579"/>
    <w:rsid w:val="00EE1D98"/>
    <w:rsid w:val="00F00ECC"/>
    <w:rsid w:val="00F029F0"/>
    <w:rsid w:val="00F40BA1"/>
    <w:rsid w:val="00F43C4F"/>
    <w:rsid w:val="00F90CCE"/>
    <w:rsid w:val="00FC1542"/>
    <w:rsid w:val="00FC3328"/>
    <w:rsid w:val="00FD20C1"/>
    <w:rsid w:val="00FD450F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4D886"/>
  <w15:docId w15:val="{55865C8E-17F0-4FE9-954D-C758447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39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91D"/>
  </w:style>
  <w:style w:type="paragraph" w:styleId="Footer">
    <w:name w:val="footer"/>
    <w:basedOn w:val="Normal"/>
    <w:link w:val="FooterChar"/>
    <w:uiPriority w:val="99"/>
    <w:unhideWhenUsed/>
    <w:rsid w:val="001C39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1D"/>
  </w:style>
  <w:style w:type="paragraph" w:styleId="ListParagraph">
    <w:name w:val="List Paragraph"/>
    <w:basedOn w:val="Normal"/>
    <w:uiPriority w:val="34"/>
    <w:qFormat/>
    <w:rsid w:val="00E1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Van Vliet</cp:lastModifiedBy>
  <cp:revision>47</cp:revision>
  <dcterms:created xsi:type="dcterms:W3CDTF">2025-05-15T22:01:00Z</dcterms:created>
  <dcterms:modified xsi:type="dcterms:W3CDTF">2025-05-21T22:01:00Z</dcterms:modified>
</cp:coreProperties>
</file>